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31" w:rsidRDefault="00A02B31" w:rsidP="00A02B31">
      <w:pPr>
        <w:pStyle w:val="Default"/>
      </w:pPr>
    </w:p>
    <w:p w:rsidR="00A02B31" w:rsidRDefault="00A02B31" w:rsidP="00A02B31">
      <w:pPr>
        <w:pStyle w:val="Default"/>
        <w:rPr>
          <w:sz w:val="28"/>
          <w:szCs w:val="28"/>
        </w:rPr>
      </w:pPr>
      <w:r>
        <w:t xml:space="preserve"> </w:t>
      </w:r>
      <w:r>
        <w:rPr>
          <w:b/>
          <w:bCs/>
          <w:sz w:val="28"/>
          <w:szCs w:val="28"/>
        </w:rPr>
        <w:t xml:space="preserve">НАЛОГОВАЯ АМНИСТИЯ 2018г. </w:t>
      </w:r>
    </w:p>
    <w:p w:rsidR="00A02B31" w:rsidRDefault="00A02B31" w:rsidP="00A02B31">
      <w:pPr>
        <w:pStyle w:val="Default"/>
        <w:rPr>
          <w:b/>
          <w:bCs/>
          <w:i/>
          <w:iCs/>
          <w:sz w:val="23"/>
          <w:szCs w:val="23"/>
        </w:rPr>
      </w:pPr>
    </w:p>
    <w:p w:rsidR="0020330A" w:rsidRDefault="0020330A" w:rsidP="00A02B31">
      <w:pPr>
        <w:pStyle w:val="Default"/>
        <w:rPr>
          <w:b/>
          <w:bCs/>
          <w:i/>
          <w:iCs/>
          <w:sz w:val="28"/>
          <w:szCs w:val="28"/>
        </w:rPr>
      </w:pPr>
    </w:p>
    <w:p w:rsidR="00A02B31" w:rsidRPr="0020330A" w:rsidRDefault="00A02B31" w:rsidP="00A02B31">
      <w:pPr>
        <w:pStyle w:val="Default"/>
        <w:rPr>
          <w:sz w:val="28"/>
          <w:szCs w:val="28"/>
        </w:rPr>
      </w:pPr>
      <w:r w:rsidRPr="0020330A">
        <w:rPr>
          <w:b/>
          <w:bCs/>
          <w:i/>
          <w:iCs/>
          <w:sz w:val="28"/>
          <w:szCs w:val="28"/>
        </w:rPr>
        <w:t xml:space="preserve">История принятия Закона </w:t>
      </w:r>
    </w:p>
    <w:p w:rsidR="00A02B31" w:rsidRPr="0020330A" w:rsidRDefault="00A02B31" w:rsidP="00A02B31">
      <w:pPr>
        <w:pStyle w:val="Default"/>
        <w:rPr>
          <w:sz w:val="28"/>
          <w:szCs w:val="28"/>
        </w:rPr>
      </w:pPr>
    </w:p>
    <w:p w:rsidR="00A02B31" w:rsidRPr="0020330A" w:rsidRDefault="00A02B31" w:rsidP="00092E01">
      <w:pPr>
        <w:pStyle w:val="Default"/>
        <w:jc w:val="both"/>
        <w:rPr>
          <w:sz w:val="28"/>
          <w:szCs w:val="28"/>
        </w:rPr>
      </w:pPr>
      <w:r w:rsidRPr="0020330A">
        <w:rPr>
          <w:sz w:val="28"/>
          <w:szCs w:val="28"/>
        </w:rPr>
        <w:t xml:space="preserve">14.12.2017 года Президент России В.В. Путин объявил, что будет осуществлена налоговая амнистия 2018 для физических лиц и индивидуальных предпринимателей. Данное заявление было сделано на пресс-коференции, которую глава государства проводит ежегодно. </w:t>
      </w:r>
    </w:p>
    <w:p w:rsidR="00A02B31" w:rsidRPr="0020330A" w:rsidRDefault="00A02B31" w:rsidP="00092E01">
      <w:pPr>
        <w:pStyle w:val="Default"/>
        <w:jc w:val="both"/>
        <w:rPr>
          <w:sz w:val="28"/>
          <w:szCs w:val="28"/>
        </w:rPr>
      </w:pPr>
    </w:p>
    <w:p w:rsidR="00A02B31" w:rsidRPr="0020330A" w:rsidRDefault="00A02B31" w:rsidP="00092E01">
      <w:pPr>
        <w:pStyle w:val="Default"/>
        <w:jc w:val="both"/>
        <w:rPr>
          <w:sz w:val="28"/>
          <w:szCs w:val="28"/>
        </w:rPr>
      </w:pPr>
      <w:r w:rsidRPr="0020330A">
        <w:rPr>
          <w:sz w:val="28"/>
          <w:szCs w:val="28"/>
        </w:rPr>
        <w:t xml:space="preserve">В своей речи на пресс-конференции В. Путин заметил, что долги по налогам, образовавшиеся в течение многих лет по причинам, которые не всегда зависели от гражданина, есть у огромного количества людей (примерно у 42 миллионов). Общая же сумма задолженности — приблизительно 41 миллиард рублей. Поэтому он заявил, что уверен, что нужно освободить должников от этого бремени самым простым способом, без обращения в налоговые органы. </w:t>
      </w:r>
    </w:p>
    <w:p w:rsidR="00A02B31" w:rsidRPr="0020330A" w:rsidRDefault="00A02B31" w:rsidP="00092E01">
      <w:pPr>
        <w:pStyle w:val="Default"/>
        <w:jc w:val="both"/>
        <w:rPr>
          <w:sz w:val="28"/>
          <w:szCs w:val="28"/>
        </w:rPr>
      </w:pPr>
    </w:p>
    <w:p w:rsidR="00A02B31" w:rsidRPr="0020330A" w:rsidRDefault="00A02B31" w:rsidP="00092E01">
      <w:pPr>
        <w:pStyle w:val="Default"/>
        <w:jc w:val="both"/>
        <w:rPr>
          <w:sz w:val="28"/>
          <w:szCs w:val="28"/>
        </w:rPr>
      </w:pPr>
      <w:r w:rsidRPr="0020330A">
        <w:rPr>
          <w:sz w:val="28"/>
          <w:szCs w:val="28"/>
        </w:rPr>
        <w:t xml:space="preserve">После этого Госдумой были обсуждены и утверждены изменения в действующее законодательство, которые позволят провести так называемую "налоговую амнистию" для граждан и предпринимателей. </w:t>
      </w:r>
    </w:p>
    <w:p w:rsidR="00A02B31" w:rsidRPr="0020330A" w:rsidRDefault="00A02B31" w:rsidP="00092E01">
      <w:pPr>
        <w:pStyle w:val="Default"/>
        <w:jc w:val="both"/>
        <w:rPr>
          <w:sz w:val="28"/>
          <w:szCs w:val="28"/>
        </w:rPr>
      </w:pPr>
    </w:p>
    <w:p w:rsidR="00A02B31" w:rsidRPr="0020330A" w:rsidRDefault="00A02B31" w:rsidP="00092E01">
      <w:pPr>
        <w:pStyle w:val="Default"/>
        <w:jc w:val="both"/>
        <w:rPr>
          <w:sz w:val="28"/>
          <w:szCs w:val="28"/>
        </w:rPr>
      </w:pPr>
      <w:r w:rsidRPr="0020330A">
        <w:rPr>
          <w:sz w:val="28"/>
          <w:szCs w:val="28"/>
        </w:rPr>
        <w:t xml:space="preserve">Для реализации указанных целей был принят </w:t>
      </w:r>
      <w:r w:rsidRPr="0020330A">
        <w:rPr>
          <w:i/>
          <w:iCs/>
          <w:sz w:val="28"/>
          <w:szCs w:val="28"/>
        </w:rPr>
        <w:t xml:space="preserve">Федеральный Закон от 28 декабря 2017 г. № 436-ФЗ «О внесении изменений в части первую и вторую Налогового кодекса Российской Федерации и отдельные законодательные акты Российской Федерации» </w:t>
      </w:r>
      <w:r w:rsidRPr="0020330A">
        <w:rPr>
          <w:sz w:val="28"/>
          <w:szCs w:val="28"/>
        </w:rPr>
        <w:t xml:space="preserve">(далее – </w:t>
      </w:r>
      <w:r w:rsidRPr="0020330A">
        <w:rPr>
          <w:i/>
          <w:iCs/>
          <w:sz w:val="28"/>
          <w:szCs w:val="28"/>
        </w:rPr>
        <w:t xml:space="preserve">Закон № 436-ФЗ), </w:t>
      </w:r>
      <w:r w:rsidRPr="0020330A">
        <w:rPr>
          <w:sz w:val="28"/>
          <w:szCs w:val="28"/>
        </w:rPr>
        <w:t>который вступил в силу 29 декабря 2017 года (за исключением некоторых положений, для которых установлен иной срок).</w:t>
      </w:r>
    </w:p>
    <w:p w:rsidR="00A02B31" w:rsidRPr="0020330A" w:rsidRDefault="00A02B31" w:rsidP="00092E01">
      <w:pPr>
        <w:pStyle w:val="Default"/>
        <w:jc w:val="both"/>
        <w:rPr>
          <w:sz w:val="28"/>
          <w:szCs w:val="28"/>
        </w:rPr>
      </w:pPr>
    </w:p>
    <w:p w:rsidR="00A02B31" w:rsidRPr="0020330A" w:rsidRDefault="00A02B31" w:rsidP="00092E01">
      <w:pPr>
        <w:pStyle w:val="Default"/>
        <w:jc w:val="both"/>
        <w:rPr>
          <w:sz w:val="28"/>
          <w:szCs w:val="28"/>
        </w:rPr>
      </w:pPr>
    </w:p>
    <w:p w:rsidR="00A02B31" w:rsidRPr="0020330A" w:rsidRDefault="00A02B31" w:rsidP="00092E01">
      <w:pPr>
        <w:pStyle w:val="Default"/>
        <w:jc w:val="both"/>
        <w:rPr>
          <w:sz w:val="28"/>
          <w:szCs w:val="28"/>
        </w:rPr>
      </w:pPr>
      <w:r w:rsidRPr="0020330A">
        <w:rPr>
          <w:sz w:val="28"/>
          <w:szCs w:val="28"/>
        </w:rPr>
        <w:t>С 1 января 2018 года вступали в силу изменения в НК РФ, предусматривающие списание с обычных граждан долгов по налогу на землю, имущество и транспорт, а также сумм пени и штрафов, начисленных на указанную недоимку.</w:t>
      </w:r>
    </w:p>
    <w:p w:rsidR="00A02B31" w:rsidRPr="0020330A" w:rsidRDefault="00A02B31" w:rsidP="00A02B31">
      <w:pPr>
        <w:pStyle w:val="Default"/>
        <w:rPr>
          <w:sz w:val="28"/>
          <w:szCs w:val="28"/>
        </w:rPr>
      </w:pPr>
    </w:p>
    <w:p w:rsidR="00A02B31" w:rsidRPr="0020330A" w:rsidRDefault="00A02B31" w:rsidP="00A02B31">
      <w:pPr>
        <w:pStyle w:val="Default"/>
        <w:rPr>
          <w:sz w:val="28"/>
          <w:szCs w:val="28"/>
        </w:rPr>
      </w:pPr>
    </w:p>
    <w:p w:rsidR="00A02B31" w:rsidRPr="0020330A" w:rsidRDefault="00A02B31" w:rsidP="00A02B31">
      <w:pPr>
        <w:pStyle w:val="Default"/>
        <w:rPr>
          <w:sz w:val="28"/>
          <w:szCs w:val="28"/>
        </w:rPr>
      </w:pPr>
      <w:r w:rsidRPr="0020330A">
        <w:rPr>
          <w:b/>
          <w:bCs/>
          <w:i/>
          <w:iCs/>
          <w:sz w:val="28"/>
          <w:szCs w:val="28"/>
        </w:rPr>
        <w:t xml:space="preserve">На какие категории граждан распространяется действие изменений? </w:t>
      </w:r>
    </w:p>
    <w:p w:rsidR="00A02B31" w:rsidRPr="0020330A" w:rsidRDefault="00A02B31" w:rsidP="00A02B31">
      <w:pPr>
        <w:pStyle w:val="Default"/>
        <w:rPr>
          <w:sz w:val="28"/>
          <w:szCs w:val="28"/>
        </w:rPr>
      </w:pPr>
    </w:p>
    <w:p w:rsidR="00A02B31" w:rsidRPr="0020330A" w:rsidRDefault="00A02B31" w:rsidP="00A02B31">
      <w:pPr>
        <w:pStyle w:val="Default"/>
        <w:rPr>
          <w:sz w:val="28"/>
          <w:szCs w:val="28"/>
        </w:rPr>
      </w:pPr>
      <w:r w:rsidRPr="0020330A">
        <w:rPr>
          <w:sz w:val="28"/>
          <w:szCs w:val="28"/>
        </w:rPr>
        <w:t xml:space="preserve">К тем, кому простят долги, относятся такие категории граждан: </w:t>
      </w:r>
    </w:p>
    <w:p w:rsidR="00A02B31" w:rsidRPr="0020330A" w:rsidRDefault="00A02B31" w:rsidP="00A02B31">
      <w:pPr>
        <w:pStyle w:val="Default"/>
        <w:spacing w:after="83"/>
        <w:rPr>
          <w:sz w:val="28"/>
          <w:szCs w:val="28"/>
        </w:rPr>
      </w:pPr>
      <w:r w:rsidRPr="0020330A">
        <w:rPr>
          <w:sz w:val="28"/>
          <w:szCs w:val="28"/>
        </w:rPr>
        <w:t xml:space="preserve">-  физические лица; </w:t>
      </w:r>
    </w:p>
    <w:p w:rsidR="00A02B31" w:rsidRPr="0020330A" w:rsidRDefault="00A02B31" w:rsidP="00A02B31">
      <w:pPr>
        <w:pStyle w:val="Default"/>
        <w:spacing w:after="83"/>
        <w:rPr>
          <w:sz w:val="28"/>
          <w:szCs w:val="28"/>
        </w:rPr>
      </w:pPr>
      <w:r w:rsidRPr="0020330A">
        <w:rPr>
          <w:sz w:val="28"/>
          <w:szCs w:val="28"/>
        </w:rPr>
        <w:t xml:space="preserve">-  индивидуальные предприниматели; </w:t>
      </w:r>
    </w:p>
    <w:p w:rsidR="00A02B31" w:rsidRPr="0020330A" w:rsidRDefault="00A02B31" w:rsidP="00A02B31">
      <w:pPr>
        <w:pStyle w:val="Default"/>
        <w:rPr>
          <w:sz w:val="28"/>
          <w:szCs w:val="28"/>
        </w:rPr>
      </w:pPr>
      <w:r w:rsidRPr="0020330A">
        <w:rPr>
          <w:sz w:val="28"/>
          <w:szCs w:val="28"/>
        </w:rPr>
        <w:t xml:space="preserve">-  адвокаты, нотариусы, и лица, занимающиеся частной практикой. </w:t>
      </w:r>
    </w:p>
    <w:p w:rsidR="00A02B31" w:rsidRPr="0020330A" w:rsidRDefault="00A02B31" w:rsidP="00A02B31">
      <w:pPr>
        <w:pStyle w:val="Default"/>
        <w:rPr>
          <w:sz w:val="28"/>
          <w:szCs w:val="28"/>
        </w:rPr>
      </w:pPr>
    </w:p>
    <w:p w:rsidR="00A02B31" w:rsidRPr="0020330A" w:rsidRDefault="00A02B31" w:rsidP="00A02B31">
      <w:pPr>
        <w:pStyle w:val="Default"/>
        <w:rPr>
          <w:sz w:val="28"/>
          <w:szCs w:val="28"/>
        </w:rPr>
      </w:pPr>
    </w:p>
    <w:p w:rsidR="00A02B31" w:rsidRPr="0020330A" w:rsidRDefault="00A02B31" w:rsidP="00A02B31">
      <w:pPr>
        <w:pStyle w:val="Default"/>
        <w:rPr>
          <w:sz w:val="28"/>
          <w:szCs w:val="28"/>
        </w:rPr>
      </w:pPr>
      <w:r w:rsidRPr="0020330A">
        <w:rPr>
          <w:sz w:val="28"/>
          <w:szCs w:val="28"/>
        </w:rPr>
        <w:lastRenderedPageBreak/>
        <w:t xml:space="preserve"> </w:t>
      </w:r>
      <w:r w:rsidRPr="0020330A">
        <w:rPr>
          <w:b/>
          <w:bCs/>
          <w:i/>
          <w:iCs/>
          <w:sz w:val="28"/>
          <w:szCs w:val="28"/>
        </w:rPr>
        <w:t xml:space="preserve">Что такое налоговая амнистия? </w:t>
      </w:r>
    </w:p>
    <w:p w:rsidR="00A02B31" w:rsidRPr="0020330A" w:rsidRDefault="00A02B31" w:rsidP="00A02B31">
      <w:pPr>
        <w:pStyle w:val="Default"/>
        <w:rPr>
          <w:sz w:val="28"/>
          <w:szCs w:val="28"/>
        </w:rPr>
      </w:pPr>
    </w:p>
    <w:p w:rsidR="00A02B31" w:rsidRPr="0020330A" w:rsidRDefault="00A02B31" w:rsidP="00092E01">
      <w:pPr>
        <w:pStyle w:val="Default"/>
        <w:jc w:val="both"/>
        <w:rPr>
          <w:sz w:val="28"/>
          <w:szCs w:val="28"/>
        </w:rPr>
      </w:pPr>
      <w:r w:rsidRPr="0020330A">
        <w:rPr>
          <w:sz w:val="28"/>
          <w:szCs w:val="28"/>
        </w:rPr>
        <w:t>Под налоговой амнистией понимается освобождение лиц от обязанности уплатить определенный вид налога в бюджет государства, освобождение от ответственности за неуплату налога, а также образовавшихся в связи с неуплатой пени и штрафов.</w:t>
      </w:r>
    </w:p>
    <w:p w:rsidR="00A02B31" w:rsidRDefault="00A02B31" w:rsidP="00A02B31">
      <w:pPr>
        <w:pStyle w:val="Default"/>
      </w:pPr>
    </w:p>
    <w:p w:rsidR="00A02B31" w:rsidRPr="0020330A" w:rsidRDefault="00A02B31" w:rsidP="00A02B31">
      <w:pPr>
        <w:pStyle w:val="Default"/>
        <w:rPr>
          <w:b/>
          <w:bCs/>
          <w:i/>
          <w:iCs/>
          <w:sz w:val="28"/>
          <w:szCs w:val="28"/>
        </w:rPr>
      </w:pPr>
      <w:r>
        <w:t xml:space="preserve"> </w:t>
      </w:r>
      <w:r w:rsidRPr="0020330A">
        <w:rPr>
          <w:b/>
          <w:bCs/>
          <w:i/>
          <w:iCs/>
          <w:sz w:val="28"/>
          <w:szCs w:val="28"/>
        </w:rPr>
        <w:t>По каким платежам подпадают  под амнистию физические лица</w:t>
      </w:r>
    </w:p>
    <w:p w:rsidR="00A02B31" w:rsidRDefault="00A02B31" w:rsidP="00A02B31">
      <w:pPr>
        <w:pStyle w:val="Default"/>
        <w:rPr>
          <w:sz w:val="23"/>
          <w:szCs w:val="23"/>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80"/>
        <w:gridCol w:w="2760"/>
        <w:gridCol w:w="3880"/>
      </w:tblGrid>
      <w:tr w:rsidR="00A02B31" w:rsidTr="00A02B31">
        <w:trPr>
          <w:trHeight w:val="820"/>
        </w:trPr>
        <w:tc>
          <w:tcPr>
            <w:tcW w:w="2780" w:type="dxa"/>
          </w:tcPr>
          <w:p w:rsidR="00A02B31" w:rsidRPr="00A02B31" w:rsidRDefault="00A02B31">
            <w:pPr>
              <w:rPr>
                <w:rFonts w:ascii="Times New Roman" w:hAnsi="Times New Roman" w:cs="Times New Roman"/>
                <w:sz w:val="28"/>
                <w:szCs w:val="28"/>
              </w:rPr>
            </w:pPr>
            <w:r w:rsidRPr="00A02B31">
              <w:rPr>
                <w:rFonts w:ascii="Times New Roman" w:hAnsi="Times New Roman" w:cs="Times New Roman"/>
                <w:sz w:val="28"/>
                <w:szCs w:val="28"/>
              </w:rPr>
              <w:t>С кого списывают</w:t>
            </w:r>
          </w:p>
        </w:tc>
        <w:tc>
          <w:tcPr>
            <w:tcW w:w="2760" w:type="dxa"/>
          </w:tcPr>
          <w:p w:rsidR="00A02B31" w:rsidRPr="00A02B31" w:rsidRDefault="00A02B31">
            <w:pPr>
              <w:rPr>
                <w:rFonts w:ascii="Times New Roman" w:hAnsi="Times New Roman" w:cs="Times New Roman"/>
                <w:sz w:val="28"/>
                <w:szCs w:val="28"/>
              </w:rPr>
            </w:pPr>
            <w:r w:rsidRPr="00A02B31">
              <w:rPr>
                <w:rFonts w:ascii="Times New Roman" w:hAnsi="Times New Roman" w:cs="Times New Roman"/>
                <w:sz w:val="28"/>
                <w:szCs w:val="28"/>
              </w:rPr>
              <w:t>Какой налог списывается</w:t>
            </w:r>
          </w:p>
        </w:tc>
        <w:tc>
          <w:tcPr>
            <w:tcW w:w="3880" w:type="dxa"/>
          </w:tcPr>
          <w:p w:rsidR="00A02B31" w:rsidRPr="00A02B31" w:rsidRDefault="00A02B31">
            <w:pPr>
              <w:rPr>
                <w:rFonts w:ascii="Times New Roman" w:hAnsi="Times New Roman" w:cs="Times New Roman"/>
                <w:sz w:val="28"/>
                <w:szCs w:val="28"/>
              </w:rPr>
            </w:pPr>
            <w:r w:rsidRPr="00A02B31">
              <w:rPr>
                <w:rFonts w:ascii="Times New Roman" w:hAnsi="Times New Roman" w:cs="Times New Roman"/>
                <w:sz w:val="28"/>
                <w:szCs w:val="28"/>
              </w:rPr>
              <w:t>За какой период списывают</w:t>
            </w:r>
          </w:p>
        </w:tc>
      </w:tr>
      <w:tr w:rsidR="00A02B31" w:rsidTr="00A02B31">
        <w:trPr>
          <w:trHeight w:val="1860"/>
        </w:trPr>
        <w:tc>
          <w:tcPr>
            <w:tcW w:w="2780" w:type="dxa"/>
          </w:tcPr>
          <w:p w:rsidR="00A02B31" w:rsidRDefault="00A02B31" w:rsidP="00A02B31">
            <w:pPr>
              <w:pStyle w:val="Default"/>
              <w:rPr>
                <w:sz w:val="23"/>
                <w:szCs w:val="23"/>
              </w:rPr>
            </w:pPr>
          </w:p>
          <w:p w:rsidR="00A02B31" w:rsidRPr="00A02B31" w:rsidRDefault="00A02B31" w:rsidP="00A02B31">
            <w:pPr>
              <w:pStyle w:val="Default"/>
              <w:rPr>
                <w:sz w:val="28"/>
                <w:szCs w:val="28"/>
              </w:rPr>
            </w:pPr>
            <w:r w:rsidRPr="00A02B31">
              <w:rPr>
                <w:sz w:val="28"/>
                <w:szCs w:val="28"/>
              </w:rPr>
              <w:t xml:space="preserve">Граждане (физические лица) </w:t>
            </w:r>
          </w:p>
          <w:p w:rsidR="00A02B31" w:rsidRDefault="00A02B31"/>
        </w:tc>
        <w:tc>
          <w:tcPr>
            <w:tcW w:w="2760" w:type="dxa"/>
          </w:tcPr>
          <w:p w:rsidR="00A02B31" w:rsidRPr="00A02B31" w:rsidRDefault="00A02B31">
            <w:pPr>
              <w:rPr>
                <w:rFonts w:ascii="Times New Roman" w:hAnsi="Times New Roman" w:cs="Times New Roman"/>
                <w:sz w:val="28"/>
                <w:szCs w:val="28"/>
              </w:rPr>
            </w:pPr>
            <w:r w:rsidRPr="00A02B31">
              <w:rPr>
                <w:rFonts w:ascii="Times New Roman" w:hAnsi="Times New Roman" w:cs="Times New Roman"/>
                <w:sz w:val="28"/>
                <w:szCs w:val="28"/>
              </w:rPr>
              <w:t xml:space="preserve">Транспортный </w:t>
            </w:r>
          </w:p>
          <w:p w:rsidR="00A02B31" w:rsidRPr="00A02B31" w:rsidRDefault="00A02B31">
            <w:pPr>
              <w:rPr>
                <w:rFonts w:ascii="Times New Roman" w:hAnsi="Times New Roman" w:cs="Times New Roman"/>
                <w:sz w:val="28"/>
                <w:szCs w:val="28"/>
              </w:rPr>
            </w:pPr>
            <w:r w:rsidRPr="00A02B31">
              <w:rPr>
                <w:rFonts w:ascii="Times New Roman" w:hAnsi="Times New Roman" w:cs="Times New Roman"/>
                <w:sz w:val="28"/>
                <w:szCs w:val="28"/>
              </w:rPr>
              <w:t xml:space="preserve">Земельный </w:t>
            </w:r>
          </w:p>
          <w:p w:rsidR="00A02B31" w:rsidRPr="00A02B31" w:rsidRDefault="00A02B31" w:rsidP="00A02B31">
            <w:pPr>
              <w:rPr>
                <w:rFonts w:ascii="Times New Roman" w:hAnsi="Times New Roman" w:cs="Times New Roman"/>
                <w:sz w:val="28"/>
                <w:szCs w:val="28"/>
              </w:rPr>
            </w:pPr>
            <w:r w:rsidRPr="00A02B31">
              <w:rPr>
                <w:rFonts w:ascii="Times New Roman" w:hAnsi="Times New Roman" w:cs="Times New Roman"/>
                <w:sz w:val="28"/>
                <w:szCs w:val="28"/>
              </w:rPr>
              <w:t>Налог на имущество</w:t>
            </w:r>
          </w:p>
        </w:tc>
        <w:tc>
          <w:tcPr>
            <w:tcW w:w="3880" w:type="dxa"/>
          </w:tcPr>
          <w:p w:rsidR="0020330A" w:rsidRPr="0020330A" w:rsidRDefault="0020330A" w:rsidP="0020330A">
            <w:pPr>
              <w:pStyle w:val="Default"/>
              <w:rPr>
                <w:sz w:val="28"/>
                <w:szCs w:val="28"/>
              </w:rPr>
            </w:pPr>
            <w:r w:rsidRPr="0020330A">
              <w:rPr>
                <w:sz w:val="28"/>
                <w:szCs w:val="28"/>
              </w:rPr>
              <w:t xml:space="preserve">Долги по налогам списываются за период до 1 января 2015 года, а пени и штрафы за период с начала образования до момента вынесения решения о списании недоимки </w:t>
            </w:r>
          </w:p>
          <w:p w:rsidR="00A02B31" w:rsidRDefault="00A02B31"/>
        </w:tc>
      </w:tr>
      <w:tr w:rsidR="0020330A" w:rsidTr="00A02B31">
        <w:trPr>
          <w:trHeight w:val="1300"/>
        </w:trPr>
        <w:tc>
          <w:tcPr>
            <w:tcW w:w="2780" w:type="dxa"/>
          </w:tcPr>
          <w:p w:rsidR="0020330A" w:rsidRDefault="0020330A" w:rsidP="00A02B31">
            <w:pPr>
              <w:rPr>
                <w:sz w:val="23"/>
                <w:szCs w:val="23"/>
              </w:rPr>
            </w:pPr>
          </w:p>
        </w:tc>
        <w:tc>
          <w:tcPr>
            <w:tcW w:w="2760" w:type="dxa"/>
          </w:tcPr>
          <w:p w:rsidR="0020330A" w:rsidRDefault="0020330A">
            <w:pPr>
              <w:rPr>
                <w:rFonts w:ascii="Times New Roman" w:hAnsi="Times New Roman" w:cs="Times New Roman"/>
                <w:sz w:val="28"/>
                <w:szCs w:val="28"/>
              </w:rPr>
            </w:pPr>
          </w:p>
          <w:p w:rsidR="0020330A" w:rsidRPr="00A02B31" w:rsidRDefault="0020330A" w:rsidP="00A02B31">
            <w:pPr>
              <w:rPr>
                <w:rFonts w:ascii="Times New Roman" w:hAnsi="Times New Roman" w:cs="Times New Roman"/>
                <w:sz w:val="28"/>
                <w:szCs w:val="28"/>
              </w:rPr>
            </w:pPr>
            <w:r>
              <w:rPr>
                <w:rFonts w:ascii="Times New Roman" w:hAnsi="Times New Roman" w:cs="Times New Roman"/>
                <w:sz w:val="28"/>
                <w:szCs w:val="28"/>
              </w:rPr>
              <w:t>НДФЛ</w:t>
            </w:r>
          </w:p>
        </w:tc>
        <w:tc>
          <w:tcPr>
            <w:tcW w:w="3880" w:type="dxa"/>
          </w:tcPr>
          <w:p w:rsidR="0020330A" w:rsidRPr="0020330A" w:rsidRDefault="0020330A" w:rsidP="0020330A">
            <w:pPr>
              <w:pStyle w:val="Default"/>
              <w:rPr>
                <w:sz w:val="28"/>
                <w:szCs w:val="28"/>
              </w:rPr>
            </w:pPr>
            <w:r w:rsidRPr="0020330A">
              <w:rPr>
                <w:sz w:val="28"/>
                <w:szCs w:val="28"/>
              </w:rPr>
              <w:t xml:space="preserve">Доходы </w:t>
            </w:r>
            <w:proofErr w:type="spellStart"/>
            <w:r w:rsidRPr="0020330A">
              <w:rPr>
                <w:sz w:val="28"/>
                <w:szCs w:val="28"/>
              </w:rPr>
              <w:t>физлиц</w:t>
            </w:r>
            <w:proofErr w:type="spellEnd"/>
            <w:r w:rsidRPr="0020330A">
              <w:rPr>
                <w:sz w:val="28"/>
                <w:szCs w:val="28"/>
              </w:rPr>
              <w:t xml:space="preserve">, которые получены такими лицами с 01.01.2015 до 01.12.2017, и при получении доходов не был удержан НДФЛ налоговым агентом. </w:t>
            </w:r>
          </w:p>
          <w:p w:rsidR="0020330A" w:rsidRDefault="0020330A"/>
        </w:tc>
      </w:tr>
    </w:tbl>
    <w:p w:rsidR="0020330A" w:rsidRDefault="0020330A"/>
    <w:p w:rsidR="0020330A" w:rsidRPr="00EF6AC3" w:rsidRDefault="0020330A" w:rsidP="0020330A">
      <w:pPr>
        <w:pStyle w:val="Default"/>
        <w:rPr>
          <w:sz w:val="28"/>
          <w:szCs w:val="28"/>
        </w:rPr>
      </w:pPr>
      <w:r w:rsidRPr="00EF6AC3">
        <w:rPr>
          <w:b/>
          <w:bCs/>
          <w:sz w:val="28"/>
          <w:szCs w:val="28"/>
        </w:rPr>
        <w:t xml:space="preserve">Исключения по НДФЛ: </w:t>
      </w:r>
    </w:p>
    <w:p w:rsidR="00EF6AC3" w:rsidRDefault="00EF6AC3" w:rsidP="0020330A">
      <w:pPr>
        <w:pStyle w:val="Default"/>
        <w:rPr>
          <w:sz w:val="23"/>
          <w:szCs w:val="23"/>
        </w:rPr>
      </w:pPr>
    </w:p>
    <w:p w:rsidR="0020330A" w:rsidRPr="00EF6AC3" w:rsidRDefault="0020330A" w:rsidP="00092E01">
      <w:pPr>
        <w:pStyle w:val="Default"/>
        <w:jc w:val="both"/>
        <w:rPr>
          <w:sz w:val="28"/>
          <w:szCs w:val="28"/>
        </w:rPr>
      </w:pPr>
      <w:r w:rsidRPr="00EF6AC3">
        <w:rPr>
          <w:sz w:val="28"/>
          <w:szCs w:val="28"/>
        </w:rPr>
        <w:t xml:space="preserve">Амнистия не распространяется на доходы </w:t>
      </w:r>
      <w:r w:rsidRPr="00EF6AC3">
        <w:rPr>
          <w:i/>
          <w:iCs/>
          <w:sz w:val="28"/>
          <w:szCs w:val="28"/>
        </w:rPr>
        <w:t>(</w:t>
      </w:r>
      <w:proofErr w:type="spellStart"/>
      <w:r w:rsidRPr="00EF6AC3">
        <w:rPr>
          <w:i/>
          <w:iCs/>
          <w:sz w:val="28"/>
          <w:szCs w:val="28"/>
        </w:rPr>
        <w:t>пп</w:t>
      </w:r>
      <w:proofErr w:type="spellEnd"/>
      <w:r w:rsidRPr="00EF6AC3">
        <w:rPr>
          <w:i/>
          <w:iCs/>
          <w:sz w:val="28"/>
          <w:szCs w:val="28"/>
        </w:rPr>
        <w:t xml:space="preserve">. «г» п. 2 ст. 2 Федерального закона от 28.12.2017 № 436-ФЗ): </w:t>
      </w:r>
    </w:p>
    <w:p w:rsidR="0020330A" w:rsidRPr="00EF6AC3" w:rsidRDefault="00EF6AC3" w:rsidP="00092E01">
      <w:pPr>
        <w:pStyle w:val="Default"/>
        <w:spacing w:after="73"/>
        <w:jc w:val="both"/>
        <w:rPr>
          <w:sz w:val="28"/>
          <w:szCs w:val="28"/>
        </w:rPr>
      </w:pPr>
      <w:r w:rsidRPr="00EF6AC3">
        <w:rPr>
          <w:sz w:val="28"/>
          <w:szCs w:val="28"/>
        </w:rPr>
        <w:t xml:space="preserve">- </w:t>
      </w:r>
      <w:r w:rsidR="0020330A" w:rsidRPr="00EF6AC3">
        <w:rPr>
          <w:sz w:val="28"/>
          <w:szCs w:val="28"/>
        </w:rPr>
        <w:t xml:space="preserve"> в виде вознаграждений за выполнение трудовых или иных обязанностей, выполнение работ, оказание услуг; </w:t>
      </w:r>
    </w:p>
    <w:p w:rsidR="0020330A" w:rsidRPr="00EF6AC3" w:rsidRDefault="00EF6AC3" w:rsidP="00092E01">
      <w:pPr>
        <w:pStyle w:val="Default"/>
        <w:spacing w:after="73"/>
        <w:jc w:val="both"/>
        <w:rPr>
          <w:sz w:val="28"/>
          <w:szCs w:val="28"/>
        </w:rPr>
      </w:pPr>
      <w:r w:rsidRPr="00EF6AC3">
        <w:rPr>
          <w:sz w:val="28"/>
          <w:szCs w:val="28"/>
        </w:rPr>
        <w:t xml:space="preserve">- </w:t>
      </w:r>
      <w:r w:rsidR="0020330A" w:rsidRPr="00EF6AC3">
        <w:rPr>
          <w:sz w:val="28"/>
          <w:szCs w:val="28"/>
        </w:rPr>
        <w:t xml:space="preserve"> в виде дивидендов и процентов; </w:t>
      </w:r>
    </w:p>
    <w:p w:rsidR="0020330A" w:rsidRPr="00EF6AC3" w:rsidRDefault="00EF6AC3" w:rsidP="00092E01">
      <w:pPr>
        <w:pStyle w:val="Default"/>
        <w:spacing w:after="73"/>
        <w:jc w:val="both"/>
        <w:rPr>
          <w:sz w:val="28"/>
          <w:szCs w:val="28"/>
        </w:rPr>
      </w:pPr>
      <w:r w:rsidRPr="00EF6AC3">
        <w:rPr>
          <w:sz w:val="28"/>
          <w:szCs w:val="28"/>
        </w:rPr>
        <w:t xml:space="preserve">- </w:t>
      </w:r>
      <w:r w:rsidR="0020330A" w:rsidRPr="00EF6AC3">
        <w:rPr>
          <w:sz w:val="28"/>
          <w:szCs w:val="28"/>
        </w:rPr>
        <w:t xml:space="preserve"> в виде материальной выгоды, определяемой в соответствии </w:t>
      </w:r>
      <w:r w:rsidR="0020330A" w:rsidRPr="00EF6AC3">
        <w:rPr>
          <w:i/>
          <w:iCs/>
          <w:sz w:val="28"/>
          <w:szCs w:val="28"/>
        </w:rPr>
        <w:t xml:space="preserve">со ст. 212 НК РФ; </w:t>
      </w:r>
    </w:p>
    <w:p w:rsidR="0020330A" w:rsidRPr="00EF6AC3" w:rsidRDefault="00EF6AC3" w:rsidP="00092E01">
      <w:pPr>
        <w:pStyle w:val="Default"/>
        <w:spacing w:after="73"/>
        <w:jc w:val="both"/>
        <w:rPr>
          <w:sz w:val="28"/>
          <w:szCs w:val="28"/>
        </w:rPr>
      </w:pPr>
      <w:r w:rsidRPr="00EF6AC3">
        <w:rPr>
          <w:sz w:val="28"/>
          <w:szCs w:val="28"/>
        </w:rPr>
        <w:t xml:space="preserve">- </w:t>
      </w:r>
      <w:r w:rsidR="0020330A" w:rsidRPr="00EF6AC3">
        <w:rPr>
          <w:sz w:val="28"/>
          <w:szCs w:val="28"/>
        </w:rPr>
        <w:t xml:space="preserve"> в натуральной форме, определяемых в соответствии </w:t>
      </w:r>
      <w:r w:rsidR="0020330A" w:rsidRPr="00EF6AC3">
        <w:rPr>
          <w:i/>
          <w:iCs/>
          <w:sz w:val="28"/>
          <w:szCs w:val="28"/>
        </w:rPr>
        <w:t>со ст. 211 НК РФ</w:t>
      </w:r>
      <w:r w:rsidR="0020330A" w:rsidRPr="00EF6AC3">
        <w:rPr>
          <w:sz w:val="28"/>
          <w:szCs w:val="28"/>
        </w:rPr>
        <w:t xml:space="preserve">, в т.ч. подарков, полученных налогоплательщиками от организаций или ИП; </w:t>
      </w:r>
    </w:p>
    <w:p w:rsidR="0020330A" w:rsidRPr="00EF6AC3" w:rsidRDefault="00EF6AC3" w:rsidP="00092E01">
      <w:pPr>
        <w:pStyle w:val="Default"/>
        <w:jc w:val="both"/>
        <w:rPr>
          <w:sz w:val="28"/>
          <w:szCs w:val="28"/>
        </w:rPr>
      </w:pPr>
      <w:r w:rsidRPr="00EF6AC3">
        <w:rPr>
          <w:sz w:val="28"/>
          <w:szCs w:val="28"/>
        </w:rPr>
        <w:t xml:space="preserve">- </w:t>
      </w:r>
      <w:r w:rsidR="0020330A" w:rsidRPr="00EF6AC3">
        <w:rPr>
          <w:sz w:val="28"/>
          <w:szCs w:val="28"/>
        </w:rPr>
        <w:t xml:space="preserve"> в виде выигрышей и призов, получаемых в проводимых конкурсах, играх и других мероприятиях. </w:t>
      </w:r>
    </w:p>
    <w:p w:rsidR="0020330A" w:rsidRPr="00EF6AC3" w:rsidRDefault="0020330A" w:rsidP="0020330A">
      <w:pPr>
        <w:pStyle w:val="Default"/>
        <w:rPr>
          <w:sz w:val="28"/>
          <w:szCs w:val="28"/>
        </w:rPr>
      </w:pPr>
    </w:p>
    <w:p w:rsidR="0020330A" w:rsidRDefault="0020330A" w:rsidP="00092E01">
      <w:pPr>
        <w:jc w:val="both"/>
        <w:rPr>
          <w:rFonts w:ascii="Times New Roman" w:hAnsi="Times New Roman" w:cs="Times New Roman"/>
          <w:i/>
          <w:iCs/>
          <w:sz w:val="28"/>
          <w:szCs w:val="28"/>
        </w:rPr>
      </w:pPr>
      <w:r w:rsidRPr="00EF6AC3">
        <w:rPr>
          <w:rFonts w:ascii="Times New Roman" w:hAnsi="Times New Roman" w:cs="Times New Roman"/>
          <w:b/>
          <w:bCs/>
          <w:i/>
          <w:iCs/>
          <w:sz w:val="28"/>
          <w:szCs w:val="28"/>
        </w:rPr>
        <w:lastRenderedPageBreak/>
        <w:t>Примечание</w:t>
      </w:r>
      <w:r w:rsidRPr="00EF6AC3">
        <w:rPr>
          <w:rFonts w:ascii="Times New Roman" w:hAnsi="Times New Roman" w:cs="Times New Roman"/>
          <w:i/>
          <w:iCs/>
          <w:sz w:val="28"/>
          <w:szCs w:val="28"/>
        </w:rPr>
        <w:t>: задолженность по алиментам, госпошлине, НДФЛ от продажи имущества и иным обязательным сборам списанию не подлежит.</w:t>
      </w:r>
    </w:p>
    <w:p w:rsidR="00EF6AC3" w:rsidRPr="00EF6AC3" w:rsidRDefault="00EF6AC3" w:rsidP="00EF6AC3">
      <w:pPr>
        <w:pStyle w:val="Default"/>
        <w:rPr>
          <w:b/>
          <w:bCs/>
          <w:i/>
          <w:iCs/>
          <w:sz w:val="28"/>
          <w:szCs w:val="28"/>
        </w:rPr>
      </w:pPr>
    </w:p>
    <w:p w:rsidR="00EF6AC3" w:rsidRPr="00EF6AC3" w:rsidRDefault="00EF6AC3" w:rsidP="00EF6AC3">
      <w:pPr>
        <w:pStyle w:val="Default"/>
        <w:rPr>
          <w:sz w:val="28"/>
          <w:szCs w:val="28"/>
        </w:rPr>
      </w:pPr>
      <w:r w:rsidRPr="00EF6AC3">
        <w:rPr>
          <w:b/>
          <w:bCs/>
          <w:i/>
          <w:iCs/>
          <w:sz w:val="28"/>
          <w:szCs w:val="28"/>
        </w:rPr>
        <w:t xml:space="preserve">Какая задолженность ИП подлежит списанию? </w:t>
      </w:r>
    </w:p>
    <w:p w:rsidR="00EF6AC3" w:rsidRDefault="00EF6AC3" w:rsidP="00EF6AC3">
      <w:pPr>
        <w:pStyle w:val="Default"/>
        <w:rPr>
          <w:sz w:val="23"/>
          <w:szCs w:val="23"/>
        </w:rPr>
      </w:pPr>
    </w:p>
    <w:p w:rsidR="00EF6AC3" w:rsidRPr="00EF6AC3" w:rsidRDefault="00EF6AC3" w:rsidP="00EF6AC3">
      <w:pPr>
        <w:pStyle w:val="Default"/>
        <w:rPr>
          <w:sz w:val="28"/>
          <w:szCs w:val="28"/>
        </w:rPr>
      </w:pPr>
      <w:r w:rsidRPr="00EF6AC3">
        <w:rPr>
          <w:sz w:val="28"/>
          <w:szCs w:val="28"/>
        </w:rPr>
        <w:t xml:space="preserve">В отношении ИП амнистия распространяется </w:t>
      </w:r>
      <w:proofErr w:type="gramStart"/>
      <w:r w:rsidRPr="00EF6AC3">
        <w:rPr>
          <w:sz w:val="28"/>
          <w:szCs w:val="28"/>
        </w:rPr>
        <w:t>на</w:t>
      </w:r>
      <w:proofErr w:type="gramEnd"/>
      <w:r w:rsidRPr="00EF6AC3">
        <w:rPr>
          <w:sz w:val="28"/>
          <w:szCs w:val="28"/>
        </w:rPr>
        <w:t xml:space="preserve">: </w:t>
      </w:r>
    </w:p>
    <w:p w:rsidR="00EF6AC3" w:rsidRPr="00EF6AC3" w:rsidRDefault="00EF6AC3" w:rsidP="00EF6AC3">
      <w:pPr>
        <w:pStyle w:val="Default"/>
        <w:rPr>
          <w:sz w:val="28"/>
          <w:szCs w:val="28"/>
        </w:rPr>
      </w:pPr>
    </w:p>
    <w:p w:rsidR="00EF6AC3" w:rsidRPr="00EF6AC3" w:rsidRDefault="00EF6AC3" w:rsidP="00092E01">
      <w:pPr>
        <w:pStyle w:val="Default"/>
        <w:jc w:val="both"/>
        <w:rPr>
          <w:sz w:val="28"/>
          <w:szCs w:val="28"/>
        </w:rPr>
      </w:pPr>
      <w:r w:rsidRPr="00EF6AC3">
        <w:rPr>
          <w:sz w:val="28"/>
          <w:szCs w:val="28"/>
        </w:rPr>
        <w:t xml:space="preserve">- </w:t>
      </w:r>
      <w:r w:rsidRPr="00EF6AC3">
        <w:rPr>
          <w:b/>
          <w:bCs/>
          <w:sz w:val="28"/>
          <w:szCs w:val="28"/>
        </w:rPr>
        <w:t xml:space="preserve">Налоги. </w:t>
      </w:r>
      <w:r w:rsidRPr="00EF6AC3">
        <w:rPr>
          <w:sz w:val="28"/>
          <w:szCs w:val="28"/>
        </w:rPr>
        <w:t xml:space="preserve">Индивидуальные предприниматели применяют одну из пяти доступных систем налогообложения (ОСНО, ЕНВД, ЕСХН, УСН или ПСН) и уплачивают налоговые платежи в рамках выбранной налоговой системы. Безнадежными признаются и подлежат списанию недоимка по любым налогам, долг по штрафам и пеням, образовавшимся в связи с такой недоимкой на 1 января 2015 года за ИП и лицами, которые утратили статус ИП до даты принятия налоговым органом решения о списании (ст. 12 Закона № 436-ФЗ). </w:t>
      </w:r>
    </w:p>
    <w:p w:rsidR="00EF6AC3" w:rsidRPr="00EF6AC3" w:rsidRDefault="00EF6AC3" w:rsidP="00092E01">
      <w:pPr>
        <w:pStyle w:val="Default"/>
        <w:jc w:val="both"/>
        <w:rPr>
          <w:sz w:val="28"/>
          <w:szCs w:val="28"/>
        </w:rPr>
      </w:pPr>
    </w:p>
    <w:p w:rsidR="00EF6AC3" w:rsidRPr="00EF6AC3" w:rsidRDefault="00EF6AC3" w:rsidP="00092E01">
      <w:pPr>
        <w:pStyle w:val="Default"/>
        <w:jc w:val="both"/>
        <w:rPr>
          <w:sz w:val="28"/>
          <w:szCs w:val="28"/>
        </w:rPr>
      </w:pPr>
      <w:r w:rsidRPr="00EF6AC3">
        <w:rPr>
          <w:b/>
          <w:bCs/>
          <w:sz w:val="28"/>
          <w:szCs w:val="28"/>
        </w:rPr>
        <w:t xml:space="preserve">Исключения </w:t>
      </w:r>
      <w:r w:rsidRPr="00EF6AC3">
        <w:rPr>
          <w:sz w:val="28"/>
          <w:szCs w:val="28"/>
        </w:rPr>
        <w:t xml:space="preserve">(на указанные платежи амнистия не распространяется): </w:t>
      </w:r>
    </w:p>
    <w:p w:rsidR="00EF6AC3" w:rsidRPr="00EF6AC3" w:rsidRDefault="00EF6AC3" w:rsidP="00092E01">
      <w:pPr>
        <w:pStyle w:val="Default"/>
        <w:jc w:val="both"/>
        <w:rPr>
          <w:sz w:val="28"/>
          <w:szCs w:val="28"/>
        </w:rPr>
      </w:pPr>
      <w:r w:rsidRPr="00EF6AC3">
        <w:rPr>
          <w:sz w:val="28"/>
          <w:szCs w:val="28"/>
        </w:rPr>
        <w:t xml:space="preserve">- акцизы; </w:t>
      </w:r>
    </w:p>
    <w:p w:rsidR="00EF6AC3" w:rsidRPr="00EF6AC3" w:rsidRDefault="00EF6AC3" w:rsidP="00092E01">
      <w:pPr>
        <w:pStyle w:val="Default"/>
        <w:jc w:val="both"/>
        <w:rPr>
          <w:sz w:val="28"/>
          <w:szCs w:val="28"/>
        </w:rPr>
      </w:pPr>
      <w:r w:rsidRPr="00EF6AC3">
        <w:rPr>
          <w:sz w:val="28"/>
          <w:szCs w:val="28"/>
        </w:rPr>
        <w:t xml:space="preserve">- налоги, которые подлежат уплате при перемещении товаров через границу РФ; </w:t>
      </w:r>
    </w:p>
    <w:p w:rsidR="00EF6AC3" w:rsidRPr="00EF6AC3" w:rsidRDefault="00EF6AC3" w:rsidP="00092E01">
      <w:pPr>
        <w:pStyle w:val="Default"/>
        <w:jc w:val="both"/>
        <w:rPr>
          <w:sz w:val="28"/>
          <w:szCs w:val="28"/>
        </w:rPr>
      </w:pPr>
      <w:r w:rsidRPr="00EF6AC3">
        <w:rPr>
          <w:sz w:val="28"/>
          <w:szCs w:val="28"/>
        </w:rPr>
        <w:t>- налоги на добычу полезных ископаемых (НДПИ).</w:t>
      </w:r>
    </w:p>
    <w:p w:rsidR="00EF6AC3" w:rsidRPr="00EF6AC3" w:rsidRDefault="00EF6AC3" w:rsidP="00092E01">
      <w:pPr>
        <w:pStyle w:val="Default"/>
        <w:jc w:val="both"/>
        <w:rPr>
          <w:sz w:val="28"/>
          <w:szCs w:val="28"/>
        </w:rPr>
      </w:pPr>
      <w:r w:rsidRPr="00EF6AC3">
        <w:rPr>
          <w:sz w:val="28"/>
          <w:szCs w:val="28"/>
        </w:rPr>
        <w:t>Закон не ограничивает сумму долга, подлежащего списанию.</w:t>
      </w:r>
    </w:p>
    <w:p w:rsidR="00EF6AC3" w:rsidRPr="00EF6AC3" w:rsidRDefault="00EF6AC3" w:rsidP="00092E01">
      <w:pPr>
        <w:pStyle w:val="Default"/>
        <w:jc w:val="both"/>
        <w:rPr>
          <w:sz w:val="28"/>
          <w:szCs w:val="28"/>
        </w:rPr>
      </w:pPr>
    </w:p>
    <w:p w:rsidR="00EF6AC3" w:rsidRPr="00EF6AC3" w:rsidRDefault="00EF6AC3" w:rsidP="00092E01">
      <w:pPr>
        <w:pStyle w:val="Default"/>
        <w:jc w:val="both"/>
        <w:rPr>
          <w:sz w:val="28"/>
          <w:szCs w:val="28"/>
        </w:rPr>
      </w:pPr>
    </w:p>
    <w:p w:rsidR="00EF6AC3" w:rsidRPr="00EF6AC3" w:rsidRDefault="00EF6AC3" w:rsidP="00092E01">
      <w:pPr>
        <w:pStyle w:val="Default"/>
        <w:jc w:val="both"/>
        <w:rPr>
          <w:sz w:val="28"/>
          <w:szCs w:val="28"/>
        </w:rPr>
      </w:pPr>
      <w:r w:rsidRPr="00EF6AC3">
        <w:rPr>
          <w:b/>
          <w:bCs/>
          <w:sz w:val="28"/>
          <w:szCs w:val="28"/>
        </w:rPr>
        <w:t>- Страховые взносы</w:t>
      </w:r>
      <w:r w:rsidRPr="00EF6AC3">
        <w:rPr>
          <w:sz w:val="28"/>
          <w:szCs w:val="28"/>
        </w:rPr>
        <w:t xml:space="preserve">. Крупная задолженность у ИП могла образоваться в связи с неуплатой страховых взносов в государственные внебюджетные фонды. </w:t>
      </w:r>
      <w:r w:rsidRPr="00EF6AC3">
        <w:rPr>
          <w:i/>
          <w:iCs/>
          <w:sz w:val="28"/>
          <w:szCs w:val="28"/>
        </w:rPr>
        <w:t xml:space="preserve">Закон № 436-ФЗ </w:t>
      </w:r>
      <w:r w:rsidRPr="00EF6AC3">
        <w:rPr>
          <w:sz w:val="28"/>
          <w:szCs w:val="28"/>
        </w:rPr>
        <w:t xml:space="preserve">предусматривает возможность списания долгов ИП по страховым взносам, а также возникшим в связи с ними пеням и штрафам. Амнистия действует в отношении долга по взносам, образовавшегося до 1 января 2017 года и распространяется на действующих и прекративших деятельность ИП, нотариусов и адвокатов, других лиц, осуществляющих частную практику. </w:t>
      </w:r>
    </w:p>
    <w:p w:rsidR="00EF6AC3" w:rsidRPr="00EF6AC3" w:rsidRDefault="00EF6AC3" w:rsidP="00092E01">
      <w:pPr>
        <w:pStyle w:val="Default"/>
        <w:jc w:val="both"/>
        <w:rPr>
          <w:sz w:val="28"/>
          <w:szCs w:val="28"/>
        </w:rPr>
      </w:pPr>
    </w:p>
    <w:p w:rsidR="00EF6AC3" w:rsidRPr="00EF6AC3" w:rsidRDefault="00EF6AC3" w:rsidP="00092E01">
      <w:pPr>
        <w:pStyle w:val="Default"/>
        <w:jc w:val="both"/>
        <w:rPr>
          <w:i/>
          <w:iCs/>
          <w:sz w:val="28"/>
          <w:szCs w:val="28"/>
        </w:rPr>
      </w:pPr>
      <w:r w:rsidRPr="00EF6AC3">
        <w:rPr>
          <w:sz w:val="28"/>
          <w:szCs w:val="28"/>
        </w:rPr>
        <w:t xml:space="preserve">Долги по взносам вплоть до 1 января 2017 года будут списаны предпринимателям, которые не вели деятельность и не отчитывались перед государством, в таком случае взносы начислялись в максимальном размере, в соответствии со </w:t>
      </w:r>
      <w:r w:rsidRPr="00EF6AC3">
        <w:rPr>
          <w:i/>
          <w:iCs/>
          <w:sz w:val="28"/>
          <w:szCs w:val="28"/>
        </w:rPr>
        <w:t xml:space="preserve">ст. 14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w:t>
      </w:r>
    </w:p>
    <w:p w:rsidR="00EF6AC3" w:rsidRPr="00EF6AC3" w:rsidRDefault="00EF6AC3" w:rsidP="00EF6AC3">
      <w:pPr>
        <w:pStyle w:val="Default"/>
        <w:rPr>
          <w:sz w:val="28"/>
          <w:szCs w:val="28"/>
        </w:rPr>
      </w:pPr>
    </w:p>
    <w:p w:rsidR="00EF6AC3" w:rsidRPr="00EF6AC3" w:rsidRDefault="00EF6AC3" w:rsidP="00092E01">
      <w:pPr>
        <w:pStyle w:val="Default"/>
        <w:jc w:val="both"/>
        <w:rPr>
          <w:sz w:val="28"/>
          <w:szCs w:val="28"/>
        </w:rPr>
      </w:pPr>
      <w:r w:rsidRPr="00EF6AC3">
        <w:rPr>
          <w:sz w:val="28"/>
          <w:szCs w:val="28"/>
        </w:rPr>
        <w:t xml:space="preserve">Стоит отметить, что на основании указанной статьи ПФР мог начислять ИП, не передавшему в налоговую службу данные о полученных доходах, взносы по следующей формуле: 8 МРОТ </w:t>
      </w:r>
      <w:proofErr w:type="spellStart"/>
      <w:r w:rsidRPr="00EF6AC3">
        <w:rPr>
          <w:sz w:val="28"/>
          <w:szCs w:val="28"/>
        </w:rPr>
        <w:t>х</w:t>
      </w:r>
      <w:proofErr w:type="spellEnd"/>
      <w:r w:rsidRPr="00EF6AC3">
        <w:rPr>
          <w:sz w:val="28"/>
          <w:szCs w:val="28"/>
        </w:rPr>
        <w:t xml:space="preserve"> 26% (тариф страховых взносов) </w:t>
      </w:r>
      <w:proofErr w:type="spellStart"/>
      <w:r w:rsidRPr="00EF6AC3">
        <w:rPr>
          <w:sz w:val="28"/>
          <w:szCs w:val="28"/>
        </w:rPr>
        <w:t>х</w:t>
      </w:r>
      <w:proofErr w:type="spellEnd"/>
      <w:r w:rsidRPr="00EF6AC3">
        <w:rPr>
          <w:sz w:val="28"/>
          <w:szCs w:val="28"/>
        </w:rPr>
        <w:t xml:space="preserve"> 12 </w:t>
      </w:r>
      <w:r w:rsidRPr="00EF6AC3">
        <w:rPr>
          <w:sz w:val="28"/>
          <w:szCs w:val="28"/>
        </w:rPr>
        <w:lastRenderedPageBreak/>
        <w:t xml:space="preserve">(количество месяцев в году). Таким образом, максимальная сумма взносов, начисленная ПФР, могла превышать 154 тыс. руб. в год, с принятием </w:t>
      </w:r>
      <w:r w:rsidRPr="00EF6AC3">
        <w:rPr>
          <w:i/>
          <w:iCs/>
          <w:sz w:val="28"/>
          <w:szCs w:val="28"/>
        </w:rPr>
        <w:t xml:space="preserve">Закона № 436-ФЗ </w:t>
      </w:r>
      <w:r w:rsidRPr="00EF6AC3">
        <w:rPr>
          <w:sz w:val="28"/>
          <w:szCs w:val="28"/>
        </w:rPr>
        <w:t>ИП избавятся от таких крупных сумм задолженности.</w:t>
      </w:r>
    </w:p>
    <w:p w:rsidR="00EF6AC3" w:rsidRPr="00EF6AC3" w:rsidRDefault="00EF6AC3" w:rsidP="0020330A">
      <w:pPr>
        <w:rPr>
          <w:rFonts w:ascii="Times New Roman" w:hAnsi="Times New Roman" w:cs="Times New Roman"/>
          <w:sz w:val="28"/>
          <w:szCs w:val="28"/>
        </w:rPr>
      </w:pPr>
    </w:p>
    <w:p w:rsidR="00EF6AC3" w:rsidRPr="00EF6AC3" w:rsidRDefault="00EF6AC3" w:rsidP="00EF6AC3">
      <w:pPr>
        <w:pStyle w:val="Default"/>
        <w:rPr>
          <w:sz w:val="28"/>
          <w:szCs w:val="28"/>
        </w:rPr>
      </w:pPr>
      <w:r w:rsidRPr="00EF6AC3">
        <w:rPr>
          <w:b/>
          <w:bCs/>
          <w:sz w:val="28"/>
          <w:szCs w:val="28"/>
        </w:rPr>
        <w:t xml:space="preserve">К сведению: </w:t>
      </w:r>
    </w:p>
    <w:p w:rsidR="00EF6AC3" w:rsidRPr="00EF6AC3" w:rsidRDefault="00EF6AC3" w:rsidP="00092E01">
      <w:pPr>
        <w:pStyle w:val="Default"/>
        <w:jc w:val="both"/>
        <w:rPr>
          <w:sz w:val="28"/>
          <w:szCs w:val="28"/>
        </w:rPr>
      </w:pPr>
      <w:r w:rsidRPr="00EF6AC3">
        <w:rPr>
          <w:sz w:val="28"/>
          <w:szCs w:val="28"/>
        </w:rPr>
        <w:t xml:space="preserve">Максимальный размер страховых взносов, уплачиваемых индивидуальным предпринимателем за себя (исходя из 8-кратного МРОТ), составил: </w:t>
      </w:r>
    </w:p>
    <w:p w:rsidR="00EF6AC3" w:rsidRPr="00EF6AC3" w:rsidRDefault="00EF6AC3" w:rsidP="00092E01">
      <w:pPr>
        <w:pStyle w:val="Default"/>
        <w:spacing w:after="73"/>
        <w:jc w:val="both"/>
        <w:rPr>
          <w:sz w:val="28"/>
          <w:szCs w:val="28"/>
        </w:rPr>
      </w:pPr>
      <w:r w:rsidRPr="00EF6AC3">
        <w:rPr>
          <w:sz w:val="28"/>
          <w:szCs w:val="28"/>
        </w:rPr>
        <w:t xml:space="preserve">-  в 2014 году – 138 627,84 руб.; </w:t>
      </w:r>
    </w:p>
    <w:p w:rsidR="00EF6AC3" w:rsidRPr="00EF6AC3" w:rsidRDefault="00EF6AC3" w:rsidP="00092E01">
      <w:pPr>
        <w:pStyle w:val="Default"/>
        <w:spacing w:after="73"/>
        <w:jc w:val="both"/>
        <w:rPr>
          <w:sz w:val="28"/>
          <w:szCs w:val="28"/>
        </w:rPr>
      </w:pPr>
      <w:r w:rsidRPr="00EF6AC3">
        <w:rPr>
          <w:sz w:val="28"/>
          <w:szCs w:val="28"/>
        </w:rPr>
        <w:t xml:space="preserve">-  в 2015 году – 148 886,40 руб.; </w:t>
      </w:r>
    </w:p>
    <w:p w:rsidR="00EF6AC3" w:rsidRPr="00EF6AC3" w:rsidRDefault="00EF6AC3" w:rsidP="00092E01">
      <w:pPr>
        <w:pStyle w:val="Default"/>
        <w:jc w:val="both"/>
        <w:rPr>
          <w:sz w:val="28"/>
          <w:szCs w:val="28"/>
        </w:rPr>
      </w:pPr>
      <w:r w:rsidRPr="00EF6AC3">
        <w:rPr>
          <w:sz w:val="28"/>
          <w:szCs w:val="28"/>
        </w:rPr>
        <w:t xml:space="preserve">-  в 2016 году – 154 851,84 руб. </w:t>
      </w:r>
    </w:p>
    <w:p w:rsidR="00EF6AC3" w:rsidRPr="00EF6AC3" w:rsidRDefault="00EF6AC3" w:rsidP="00092E01">
      <w:pPr>
        <w:pStyle w:val="Default"/>
        <w:jc w:val="both"/>
        <w:rPr>
          <w:sz w:val="28"/>
          <w:szCs w:val="28"/>
        </w:rPr>
      </w:pPr>
    </w:p>
    <w:p w:rsidR="00EF6AC3" w:rsidRDefault="00EF6AC3" w:rsidP="00092E01">
      <w:pPr>
        <w:jc w:val="both"/>
        <w:rPr>
          <w:rFonts w:ascii="Times New Roman" w:hAnsi="Times New Roman" w:cs="Times New Roman"/>
          <w:sz w:val="28"/>
          <w:szCs w:val="28"/>
        </w:rPr>
      </w:pPr>
      <w:r w:rsidRPr="00EF6AC3">
        <w:rPr>
          <w:rFonts w:ascii="Times New Roman" w:hAnsi="Times New Roman" w:cs="Times New Roman"/>
          <w:b/>
          <w:bCs/>
          <w:i/>
          <w:iCs/>
          <w:sz w:val="28"/>
          <w:szCs w:val="28"/>
        </w:rPr>
        <w:t xml:space="preserve">Важно отметить: </w:t>
      </w:r>
      <w:r w:rsidRPr="00EF6AC3">
        <w:rPr>
          <w:rFonts w:ascii="Times New Roman" w:hAnsi="Times New Roman" w:cs="Times New Roman"/>
          <w:sz w:val="28"/>
          <w:szCs w:val="28"/>
        </w:rPr>
        <w:t>если предприниматель своевременно уплачивал взносы вплоть до 2017 года и вовремя передавал по ним отчетность, но пропустил один или несколько платежей, претендовать на списание долга по амнистии он не сможет.</w:t>
      </w:r>
    </w:p>
    <w:p w:rsidR="00EF6AC3" w:rsidRDefault="00EF6AC3" w:rsidP="00EF6AC3">
      <w:pPr>
        <w:rPr>
          <w:rFonts w:ascii="Times New Roman" w:hAnsi="Times New Roman" w:cs="Times New Roman"/>
          <w:sz w:val="28"/>
          <w:szCs w:val="28"/>
        </w:rPr>
      </w:pPr>
    </w:p>
    <w:p w:rsidR="00EF6AC3" w:rsidRDefault="00EF6AC3" w:rsidP="00EF6AC3">
      <w:pPr>
        <w:pStyle w:val="Default"/>
        <w:rPr>
          <w:b/>
          <w:bCs/>
          <w:i/>
          <w:iCs/>
          <w:sz w:val="28"/>
          <w:szCs w:val="28"/>
        </w:rPr>
      </w:pPr>
      <w:r w:rsidRPr="00EF6AC3">
        <w:rPr>
          <w:b/>
          <w:bCs/>
          <w:i/>
          <w:iCs/>
          <w:sz w:val="28"/>
          <w:szCs w:val="28"/>
        </w:rPr>
        <w:t xml:space="preserve">Как будет списываться задолженность? </w:t>
      </w:r>
    </w:p>
    <w:p w:rsidR="00EF6AC3" w:rsidRPr="00EF6AC3" w:rsidRDefault="00EF6AC3" w:rsidP="00EF6AC3">
      <w:pPr>
        <w:pStyle w:val="Default"/>
        <w:rPr>
          <w:sz w:val="28"/>
          <w:szCs w:val="28"/>
        </w:rPr>
      </w:pPr>
    </w:p>
    <w:p w:rsidR="00EF6AC3" w:rsidRDefault="00EF6AC3" w:rsidP="00092E01">
      <w:pPr>
        <w:pStyle w:val="Default"/>
        <w:jc w:val="both"/>
        <w:rPr>
          <w:sz w:val="28"/>
          <w:szCs w:val="28"/>
        </w:rPr>
      </w:pPr>
      <w:r w:rsidRPr="00EF6AC3">
        <w:rPr>
          <w:sz w:val="28"/>
          <w:szCs w:val="28"/>
        </w:rPr>
        <w:t xml:space="preserve">Списывать задолженность действующих и бывших предпринимателей налоговые органы должны по месту их жительства. Подлежащие списанию суммы будут определены на основании имеющихся у госструктуры сведений. </w:t>
      </w:r>
      <w:r w:rsidRPr="00EF6AC3">
        <w:rPr>
          <w:i/>
          <w:iCs/>
          <w:sz w:val="28"/>
          <w:szCs w:val="28"/>
        </w:rPr>
        <w:t xml:space="preserve">Закон № 436-ФЗ </w:t>
      </w:r>
      <w:r w:rsidRPr="00EF6AC3">
        <w:rPr>
          <w:sz w:val="28"/>
          <w:szCs w:val="28"/>
        </w:rPr>
        <w:t xml:space="preserve">устанавливает, что решение об амнистии долгов может быть составлено в произвольной форме, с указанием фамилии, имени, отчества должника, его ИНН и данных о списываемом долге. При этом в законе прямо оговорено, что решение принимается госорганом без участия налогоплательщика </w:t>
      </w:r>
      <w:r w:rsidRPr="00EF6AC3">
        <w:rPr>
          <w:i/>
          <w:iCs/>
          <w:sz w:val="28"/>
          <w:szCs w:val="28"/>
        </w:rPr>
        <w:t>(ст. 11-12 Закон № 436-ФЗ)</w:t>
      </w:r>
      <w:r w:rsidRPr="00EF6AC3">
        <w:rPr>
          <w:sz w:val="28"/>
          <w:szCs w:val="28"/>
        </w:rPr>
        <w:t xml:space="preserve">. Однако закон не определяет сроки, в которые налоговая служба должна принять решение о списании долга, такая неопределенность может спровоцировать затягивание процесса. Для получения сведений о списании долгов и скорейшего избавления от задолженности ИП может воспользоваться способами: </w:t>
      </w:r>
    </w:p>
    <w:p w:rsidR="00EF6AC3" w:rsidRPr="00EF6AC3" w:rsidRDefault="00EF6AC3" w:rsidP="00092E01">
      <w:pPr>
        <w:pStyle w:val="Default"/>
        <w:jc w:val="both"/>
        <w:rPr>
          <w:sz w:val="28"/>
          <w:szCs w:val="28"/>
        </w:rPr>
      </w:pPr>
    </w:p>
    <w:p w:rsidR="00EF6AC3" w:rsidRPr="00EF6AC3" w:rsidRDefault="00EF6AC3" w:rsidP="00092E01">
      <w:pPr>
        <w:pStyle w:val="Default"/>
        <w:jc w:val="both"/>
        <w:rPr>
          <w:sz w:val="28"/>
          <w:szCs w:val="28"/>
        </w:rPr>
      </w:pPr>
      <w:r w:rsidRPr="00EF6AC3">
        <w:rPr>
          <w:sz w:val="28"/>
          <w:szCs w:val="28"/>
        </w:rPr>
        <w:t>1. Обращение с заявлением о списании долгов по взносам в налоговую</w:t>
      </w:r>
      <w:r>
        <w:rPr>
          <w:sz w:val="28"/>
          <w:szCs w:val="28"/>
        </w:rPr>
        <w:t xml:space="preserve"> </w:t>
      </w:r>
      <w:r w:rsidRPr="00EF6AC3">
        <w:rPr>
          <w:sz w:val="28"/>
          <w:szCs w:val="28"/>
        </w:rPr>
        <w:t>службу</w:t>
      </w:r>
      <w:r>
        <w:rPr>
          <w:sz w:val="28"/>
          <w:szCs w:val="28"/>
        </w:rPr>
        <w:t>.</w:t>
      </w:r>
      <w:r w:rsidRPr="00EF6AC3">
        <w:rPr>
          <w:sz w:val="28"/>
          <w:szCs w:val="28"/>
        </w:rPr>
        <w:t xml:space="preserve"> </w:t>
      </w:r>
    </w:p>
    <w:p w:rsidR="00EF6AC3" w:rsidRDefault="00EF6AC3" w:rsidP="00092E01">
      <w:pPr>
        <w:pStyle w:val="Default"/>
        <w:jc w:val="both"/>
        <w:rPr>
          <w:sz w:val="28"/>
          <w:szCs w:val="28"/>
        </w:rPr>
      </w:pPr>
    </w:p>
    <w:p w:rsidR="00EF6AC3" w:rsidRPr="00EF6AC3" w:rsidRDefault="00EF6AC3" w:rsidP="00092E01">
      <w:pPr>
        <w:pStyle w:val="Default"/>
        <w:jc w:val="both"/>
        <w:rPr>
          <w:sz w:val="28"/>
          <w:szCs w:val="28"/>
        </w:rPr>
      </w:pPr>
      <w:r w:rsidRPr="00EF6AC3">
        <w:rPr>
          <w:sz w:val="28"/>
          <w:szCs w:val="28"/>
        </w:rPr>
        <w:t xml:space="preserve">Закон № 436-ФЗ устанавливает, что налоговая задолженность списывается без участия должника, а в отношении страховых взносов такого уточнения в тексте закона нет, соответственно, ИП может проявить инициативу и обратиться в госорган с заявлением о списании долга. </w:t>
      </w:r>
    </w:p>
    <w:p w:rsidR="00EF6AC3" w:rsidRDefault="00EF6AC3" w:rsidP="00092E01">
      <w:pPr>
        <w:pStyle w:val="Default"/>
        <w:jc w:val="both"/>
        <w:rPr>
          <w:sz w:val="28"/>
          <w:szCs w:val="28"/>
        </w:rPr>
      </w:pPr>
    </w:p>
    <w:p w:rsidR="00EF6AC3" w:rsidRDefault="00EF6AC3" w:rsidP="00092E01">
      <w:pPr>
        <w:pStyle w:val="Default"/>
        <w:jc w:val="both"/>
        <w:rPr>
          <w:sz w:val="28"/>
          <w:szCs w:val="28"/>
        </w:rPr>
      </w:pPr>
    </w:p>
    <w:p w:rsidR="00EF6AC3" w:rsidRDefault="00EF6AC3" w:rsidP="00092E01">
      <w:pPr>
        <w:pStyle w:val="Default"/>
        <w:jc w:val="both"/>
        <w:rPr>
          <w:sz w:val="28"/>
          <w:szCs w:val="28"/>
        </w:rPr>
      </w:pPr>
    </w:p>
    <w:p w:rsidR="00EF6AC3" w:rsidRDefault="00EF6AC3" w:rsidP="00092E01">
      <w:pPr>
        <w:pStyle w:val="Default"/>
        <w:jc w:val="both"/>
        <w:rPr>
          <w:sz w:val="28"/>
          <w:szCs w:val="28"/>
        </w:rPr>
      </w:pPr>
      <w:r w:rsidRPr="00EF6AC3">
        <w:rPr>
          <w:sz w:val="28"/>
          <w:szCs w:val="28"/>
        </w:rPr>
        <w:lastRenderedPageBreak/>
        <w:t>2. Обращение в налоговую службу с просьбой разъяснить сроки и порядок принятия решения о списании задолженности</w:t>
      </w:r>
      <w:r>
        <w:rPr>
          <w:sz w:val="28"/>
          <w:szCs w:val="28"/>
        </w:rPr>
        <w:t>.</w:t>
      </w:r>
      <w:r w:rsidRPr="00EF6AC3">
        <w:rPr>
          <w:sz w:val="28"/>
          <w:szCs w:val="28"/>
        </w:rPr>
        <w:t xml:space="preserve"> </w:t>
      </w:r>
    </w:p>
    <w:p w:rsidR="00EF6AC3" w:rsidRPr="00EF6AC3" w:rsidRDefault="00EF6AC3" w:rsidP="00092E01">
      <w:pPr>
        <w:pStyle w:val="Default"/>
        <w:jc w:val="both"/>
        <w:rPr>
          <w:sz w:val="28"/>
          <w:szCs w:val="28"/>
        </w:rPr>
      </w:pPr>
    </w:p>
    <w:p w:rsidR="00EF6AC3" w:rsidRPr="00EF6AC3" w:rsidRDefault="00EF6AC3" w:rsidP="00092E01">
      <w:pPr>
        <w:jc w:val="both"/>
        <w:rPr>
          <w:rFonts w:ascii="Times New Roman" w:hAnsi="Times New Roman" w:cs="Times New Roman"/>
          <w:sz w:val="28"/>
          <w:szCs w:val="28"/>
        </w:rPr>
      </w:pPr>
      <w:r w:rsidRPr="00EF6AC3">
        <w:rPr>
          <w:rFonts w:ascii="Times New Roman" w:hAnsi="Times New Roman" w:cs="Times New Roman"/>
          <w:sz w:val="28"/>
          <w:szCs w:val="28"/>
        </w:rPr>
        <w:t xml:space="preserve">ИП вправе подать в налоговую службу заявление с просьбой разъяснить ситуацию по существующим задолженностям, срокам и </w:t>
      </w:r>
      <w:proofErr w:type="gramStart"/>
      <w:r w:rsidRPr="00EF6AC3">
        <w:rPr>
          <w:rFonts w:ascii="Times New Roman" w:hAnsi="Times New Roman" w:cs="Times New Roman"/>
          <w:sz w:val="28"/>
          <w:szCs w:val="28"/>
        </w:rPr>
        <w:t>порядке</w:t>
      </w:r>
      <w:proofErr w:type="gramEnd"/>
      <w:r w:rsidRPr="00EF6AC3">
        <w:rPr>
          <w:rFonts w:ascii="Times New Roman" w:hAnsi="Times New Roman" w:cs="Times New Roman"/>
          <w:sz w:val="28"/>
          <w:szCs w:val="28"/>
        </w:rPr>
        <w:t xml:space="preserve"> их списания.</w:t>
      </w:r>
    </w:p>
    <w:p w:rsidR="00EF6AC3" w:rsidRDefault="00EF6AC3" w:rsidP="00092E01">
      <w:pPr>
        <w:pStyle w:val="Default"/>
        <w:jc w:val="both"/>
        <w:rPr>
          <w:sz w:val="28"/>
          <w:szCs w:val="28"/>
        </w:rPr>
      </w:pPr>
      <w:r w:rsidRPr="00EF6AC3">
        <w:rPr>
          <w:sz w:val="28"/>
          <w:szCs w:val="28"/>
        </w:rPr>
        <w:t xml:space="preserve">После принятия заявления у налоговой службы есть 30 дней на рассмотрение обращения и направления заявителю ответа в соответствии со </w:t>
      </w:r>
      <w:r w:rsidRPr="00EF6AC3">
        <w:rPr>
          <w:i/>
          <w:iCs/>
          <w:sz w:val="28"/>
          <w:szCs w:val="28"/>
        </w:rPr>
        <w:t>ст. 12 Федерального закона от 2 мая 2006 г. № 59 «О порядке рассмотрения обращений граждан Российской Федерации»</w:t>
      </w:r>
      <w:r w:rsidRPr="00EF6AC3">
        <w:rPr>
          <w:sz w:val="28"/>
          <w:szCs w:val="28"/>
        </w:rPr>
        <w:t xml:space="preserve">. Получив информацию из налогового органа о списании своих долгов, предприниматель сможет сориентироваться во времени, которое потребуется на налоговую амнистию в его случае. </w:t>
      </w:r>
    </w:p>
    <w:p w:rsidR="00EF6AC3" w:rsidRPr="00EF6AC3" w:rsidRDefault="00EF6AC3" w:rsidP="00092E01">
      <w:pPr>
        <w:pStyle w:val="Default"/>
        <w:jc w:val="both"/>
        <w:rPr>
          <w:sz w:val="28"/>
          <w:szCs w:val="28"/>
        </w:rPr>
      </w:pPr>
    </w:p>
    <w:p w:rsidR="00EF6AC3" w:rsidRDefault="00EF6AC3" w:rsidP="00092E01">
      <w:pPr>
        <w:jc w:val="both"/>
        <w:rPr>
          <w:rFonts w:ascii="Times New Roman" w:hAnsi="Times New Roman" w:cs="Times New Roman"/>
          <w:sz w:val="28"/>
          <w:szCs w:val="28"/>
        </w:rPr>
      </w:pPr>
      <w:r w:rsidRPr="00EF6AC3">
        <w:rPr>
          <w:rFonts w:ascii="Times New Roman" w:hAnsi="Times New Roman" w:cs="Times New Roman"/>
          <w:sz w:val="28"/>
          <w:szCs w:val="28"/>
        </w:rPr>
        <w:t>Физическим лицам и индивидуальным предпринимателям, в отношении которых возбуждено исполнительное производство по недоимке на 1 января 2015 года, нужно получить в налоговом органе решение о списании указанных недоимки и задолженности по пеням и штрафам и представить его в службу судебных приставов для прекращения исполнительного производства. Ждать, что это все произойдет автоматически, не стоит. На основании данного решения приставы должны прекратить взыскания по исполнительному листу. Причем исполнительский сбор никто не спишет.</w:t>
      </w:r>
    </w:p>
    <w:p w:rsidR="00092E01" w:rsidRDefault="00092E01" w:rsidP="00EF6AC3">
      <w:pPr>
        <w:pStyle w:val="Default"/>
        <w:rPr>
          <w:b/>
          <w:bCs/>
          <w:sz w:val="28"/>
          <w:szCs w:val="28"/>
        </w:rPr>
      </w:pPr>
    </w:p>
    <w:p w:rsidR="00EF6AC3" w:rsidRDefault="00EF6AC3" w:rsidP="00EF6AC3">
      <w:pPr>
        <w:pStyle w:val="Default"/>
        <w:rPr>
          <w:sz w:val="28"/>
          <w:szCs w:val="28"/>
        </w:rPr>
      </w:pPr>
      <w:r>
        <w:rPr>
          <w:b/>
          <w:bCs/>
          <w:sz w:val="28"/>
          <w:szCs w:val="28"/>
        </w:rPr>
        <w:t xml:space="preserve">ПЕНСИОНЕРОВ ОСВОБОДЯТ ОТ «НАЛОГА НА ШЕСТЬ СОТОК» </w:t>
      </w:r>
    </w:p>
    <w:p w:rsidR="00092E01" w:rsidRDefault="00092E01" w:rsidP="00EF6AC3">
      <w:pPr>
        <w:pStyle w:val="Default"/>
        <w:rPr>
          <w:sz w:val="28"/>
          <w:szCs w:val="28"/>
        </w:rPr>
      </w:pPr>
    </w:p>
    <w:p w:rsidR="00EF6AC3" w:rsidRPr="00092E01" w:rsidRDefault="00EF6AC3" w:rsidP="00092E01">
      <w:pPr>
        <w:pStyle w:val="Default"/>
        <w:jc w:val="both"/>
        <w:rPr>
          <w:sz w:val="28"/>
          <w:szCs w:val="28"/>
        </w:rPr>
      </w:pPr>
      <w:r w:rsidRPr="00092E01">
        <w:rPr>
          <w:sz w:val="28"/>
          <w:szCs w:val="28"/>
        </w:rPr>
        <w:t xml:space="preserve">В ходе ежегодной пресс-конференции Владимир Путин заявил о том, что необходимо освободить пенсионеров по старости от уплаты земельного налога. На сегодняшний день российские пенсионеры по старости освобождены от уплаты налога не недвижимое имущество (в том числе – на квартиры, а также помещения), находящиеся в их собственности. </w:t>
      </w:r>
    </w:p>
    <w:p w:rsidR="00EF6AC3" w:rsidRDefault="00EF6AC3" w:rsidP="00092E01">
      <w:pPr>
        <w:pStyle w:val="Default"/>
        <w:jc w:val="both"/>
        <w:rPr>
          <w:sz w:val="28"/>
          <w:szCs w:val="28"/>
        </w:rPr>
      </w:pPr>
      <w:r w:rsidRPr="00092E01">
        <w:rPr>
          <w:sz w:val="28"/>
          <w:szCs w:val="28"/>
        </w:rPr>
        <w:t>Поправкой пенсионерам, которых добавят в категорию льготников по земельному налогу, предлагается вычет в натуральном выражении вместо денежного эквивалента (10 000 рублей). Налоговая база будет уменьшена на кадастровую стоимость 600 м</w:t>
      </w:r>
      <w:proofErr w:type="gramStart"/>
      <w:r w:rsidRPr="00092E01">
        <w:rPr>
          <w:sz w:val="28"/>
          <w:szCs w:val="28"/>
        </w:rPr>
        <w:t>2</w:t>
      </w:r>
      <w:proofErr w:type="gramEnd"/>
      <w:r w:rsidRPr="00092E01">
        <w:rPr>
          <w:sz w:val="28"/>
          <w:szCs w:val="28"/>
        </w:rPr>
        <w:t xml:space="preserve">, которые находятся в собственности у гражданина льготной категории. </w:t>
      </w:r>
    </w:p>
    <w:p w:rsidR="00092E01" w:rsidRPr="00092E01" w:rsidRDefault="00092E01" w:rsidP="00092E01">
      <w:pPr>
        <w:pStyle w:val="Default"/>
        <w:jc w:val="both"/>
        <w:rPr>
          <w:sz w:val="28"/>
          <w:szCs w:val="28"/>
        </w:rPr>
      </w:pPr>
    </w:p>
    <w:p w:rsidR="00EF6AC3" w:rsidRDefault="00EF6AC3" w:rsidP="00092E01">
      <w:pPr>
        <w:pStyle w:val="Default"/>
        <w:jc w:val="both"/>
        <w:rPr>
          <w:sz w:val="28"/>
          <w:szCs w:val="28"/>
        </w:rPr>
      </w:pPr>
      <w:r w:rsidRPr="00092E01">
        <w:rPr>
          <w:sz w:val="28"/>
          <w:szCs w:val="28"/>
        </w:rPr>
        <w:t xml:space="preserve">Президент РФ сообщил о намерении дать соответствующее поручение правительству РФ, которое вместе с депутатами должно принять решение о том, чтобы льготные категории граждан, получавшие вычет в размере 10 000 рублей, не платили налог за шесть соток. </w:t>
      </w:r>
    </w:p>
    <w:p w:rsidR="00092E01" w:rsidRPr="00092E01" w:rsidRDefault="00092E01" w:rsidP="00092E01">
      <w:pPr>
        <w:pStyle w:val="Default"/>
        <w:jc w:val="both"/>
        <w:rPr>
          <w:sz w:val="28"/>
          <w:szCs w:val="28"/>
        </w:rPr>
      </w:pPr>
    </w:p>
    <w:p w:rsidR="00092E01" w:rsidRDefault="00092E01" w:rsidP="00092E01">
      <w:pPr>
        <w:pStyle w:val="Default"/>
        <w:jc w:val="both"/>
        <w:rPr>
          <w:sz w:val="28"/>
          <w:szCs w:val="28"/>
        </w:rPr>
      </w:pPr>
    </w:p>
    <w:p w:rsidR="00EF6AC3" w:rsidRDefault="00EF6AC3" w:rsidP="00092E01">
      <w:pPr>
        <w:pStyle w:val="Default"/>
        <w:jc w:val="both"/>
        <w:rPr>
          <w:sz w:val="28"/>
          <w:szCs w:val="28"/>
        </w:rPr>
      </w:pPr>
      <w:r w:rsidRPr="00092E01">
        <w:rPr>
          <w:sz w:val="28"/>
          <w:szCs w:val="28"/>
        </w:rPr>
        <w:lastRenderedPageBreak/>
        <w:t xml:space="preserve">В льготную категорию также войдут ветераны ВОВ и инвалиды, имеющие право на получение налогового вычета из налоговой базы, то есть, кадастровой цены земельного участка в размере 10 000 рублей. Военные пенсионеры тоже входят в льготную категорию. Таким гражданам следует обратиться в ИФНС. </w:t>
      </w:r>
    </w:p>
    <w:p w:rsidR="00092E01" w:rsidRPr="00092E01" w:rsidRDefault="00092E01" w:rsidP="00092E01">
      <w:pPr>
        <w:pStyle w:val="Default"/>
        <w:jc w:val="both"/>
        <w:rPr>
          <w:sz w:val="28"/>
          <w:szCs w:val="28"/>
        </w:rPr>
      </w:pPr>
    </w:p>
    <w:p w:rsidR="00EF6AC3" w:rsidRPr="00092E01" w:rsidRDefault="00EF6AC3" w:rsidP="00092E01">
      <w:pPr>
        <w:jc w:val="both"/>
        <w:rPr>
          <w:rFonts w:ascii="Times New Roman" w:hAnsi="Times New Roman" w:cs="Times New Roman"/>
          <w:sz w:val="28"/>
          <w:szCs w:val="28"/>
        </w:rPr>
      </w:pPr>
      <w:r w:rsidRPr="00092E01">
        <w:rPr>
          <w:rFonts w:ascii="Times New Roman" w:hAnsi="Times New Roman" w:cs="Times New Roman"/>
          <w:sz w:val="28"/>
          <w:szCs w:val="28"/>
        </w:rPr>
        <w:t>То есть, земельный налог подлежит уплате для участков большого размера за вычетом шести соток. Напомним, что льготу допускается получить исключительно на один участок земли (на выбор плательщика налогов).</w:t>
      </w:r>
    </w:p>
    <w:sectPr w:rsidR="00EF6AC3" w:rsidRPr="00092E01" w:rsidSect="005333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rsids>
    <w:rsidRoot w:val="00A02B31"/>
    <w:rsid w:val="00092E01"/>
    <w:rsid w:val="0020330A"/>
    <w:rsid w:val="00312CD3"/>
    <w:rsid w:val="00533339"/>
    <w:rsid w:val="006B7F6D"/>
    <w:rsid w:val="00A02B31"/>
    <w:rsid w:val="00E501F8"/>
    <w:rsid w:val="00EF6AC3"/>
    <w:rsid w:val="00F33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3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B3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1458</Words>
  <Characters>8312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Халитов</dc:creator>
  <cp:keywords/>
  <dc:description/>
  <cp:lastModifiedBy>Халитов</cp:lastModifiedBy>
  <cp:revision>3</cp:revision>
  <dcterms:created xsi:type="dcterms:W3CDTF">2018-03-29T05:45:00Z</dcterms:created>
  <dcterms:modified xsi:type="dcterms:W3CDTF">2018-03-29T08:36:00Z</dcterms:modified>
</cp:coreProperties>
</file>